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65" w:rsidRPr="00417D39" w:rsidRDefault="00B06865" w:rsidP="00B06865">
      <w:pPr>
        <w:jc w:val="both"/>
        <w:rPr>
          <w:rFonts w:asciiTheme="minorHAnsi" w:hAnsiTheme="minorHAnsi"/>
          <w:sz w:val="22"/>
          <w:szCs w:val="22"/>
        </w:rPr>
      </w:pPr>
      <w:r w:rsidRPr="00417D39">
        <w:rPr>
          <w:rFonts w:asciiTheme="minorHAnsi" w:hAnsiTheme="minorHAnsi"/>
          <w:b/>
          <w:bCs/>
          <w:sz w:val="22"/>
          <w:szCs w:val="22"/>
        </w:rPr>
        <w:t>Dear Students,</w:t>
      </w:r>
    </w:p>
    <w:p w:rsidR="00B06865" w:rsidRPr="00417D39" w:rsidRDefault="00B06865" w:rsidP="00B06865">
      <w:pPr>
        <w:jc w:val="both"/>
        <w:rPr>
          <w:rFonts w:asciiTheme="minorHAnsi" w:hAnsiTheme="minorHAnsi"/>
          <w:sz w:val="22"/>
          <w:szCs w:val="22"/>
        </w:rPr>
      </w:pPr>
    </w:p>
    <w:p w:rsidR="00F36664" w:rsidRDefault="00B06865" w:rsidP="00B06865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17D39">
        <w:rPr>
          <w:rFonts w:asciiTheme="minorHAnsi" w:hAnsiTheme="minorHAnsi"/>
          <w:sz w:val="22"/>
          <w:szCs w:val="22"/>
        </w:rPr>
        <w:t xml:space="preserve">The </w:t>
      </w:r>
      <w:r w:rsidR="000B2F91">
        <w:rPr>
          <w:rFonts w:asciiTheme="minorHAnsi" w:hAnsiTheme="minorHAnsi"/>
          <w:sz w:val="22"/>
          <w:szCs w:val="22"/>
        </w:rPr>
        <w:t>results</w:t>
      </w:r>
      <w:r w:rsidRPr="00417D39">
        <w:rPr>
          <w:rFonts w:asciiTheme="minorHAnsi" w:hAnsiTheme="minorHAnsi"/>
          <w:sz w:val="22"/>
          <w:szCs w:val="22"/>
        </w:rPr>
        <w:t xml:space="preserve"> of the </w:t>
      </w:r>
      <w:r w:rsidR="00D309BA">
        <w:rPr>
          <w:rFonts w:asciiTheme="minorHAnsi" w:hAnsiTheme="minorHAnsi"/>
          <w:b/>
          <w:sz w:val="22"/>
          <w:szCs w:val="22"/>
        </w:rPr>
        <w:t>2nd</w:t>
      </w:r>
      <w:r w:rsidRPr="00417D39">
        <w:rPr>
          <w:rFonts w:asciiTheme="minorHAnsi" w:hAnsiTheme="minorHAnsi"/>
          <w:b/>
          <w:sz w:val="22"/>
          <w:szCs w:val="22"/>
        </w:rPr>
        <w:t xml:space="preserve"> phase </w:t>
      </w:r>
      <w:r w:rsidR="00D309BA" w:rsidRPr="00D309BA">
        <w:rPr>
          <w:rFonts w:asciiTheme="minorHAnsi" w:hAnsiTheme="minorHAnsi"/>
          <w:sz w:val="22"/>
          <w:szCs w:val="22"/>
        </w:rPr>
        <w:t xml:space="preserve">(1st phase for new students) </w:t>
      </w:r>
      <w:r w:rsidRPr="00417D39">
        <w:rPr>
          <w:rFonts w:asciiTheme="minorHAnsi" w:hAnsiTheme="minorHAnsi"/>
          <w:b/>
          <w:sz w:val="22"/>
          <w:szCs w:val="22"/>
        </w:rPr>
        <w:t>applications</w:t>
      </w:r>
      <w:r w:rsidRPr="00417D39">
        <w:rPr>
          <w:rFonts w:asciiTheme="minorHAnsi" w:hAnsiTheme="minorHAnsi"/>
          <w:sz w:val="22"/>
          <w:szCs w:val="22"/>
        </w:rPr>
        <w:t xml:space="preserve"> for METU NCC dormitories </w:t>
      </w:r>
      <w:r w:rsidR="000B2F91">
        <w:rPr>
          <w:rFonts w:asciiTheme="minorHAnsi" w:hAnsiTheme="minorHAnsi"/>
          <w:sz w:val="22"/>
          <w:szCs w:val="22"/>
        </w:rPr>
        <w:t xml:space="preserve">are </w:t>
      </w:r>
      <w:r w:rsidR="003E71BF">
        <w:rPr>
          <w:rFonts w:asciiTheme="minorHAnsi" w:hAnsiTheme="minorHAnsi"/>
          <w:sz w:val="22"/>
          <w:szCs w:val="22"/>
        </w:rPr>
        <w:t>now available</w:t>
      </w:r>
      <w:r w:rsidRPr="00417D39">
        <w:rPr>
          <w:rFonts w:asciiTheme="minorHAnsi" w:hAnsiTheme="minorHAnsi"/>
          <w:b/>
          <w:bCs/>
          <w:sz w:val="22"/>
          <w:szCs w:val="22"/>
        </w:rPr>
        <w:t xml:space="preserve">.  </w:t>
      </w:r>
      <w:r w:rsidR="00213C2B" w:rsidRPr="00590A3C">
        <w:rPr>
          <w:rFonts w:asciiTheme="minorHAnsi" w:hAnsiTheme="minorHAnsi"/>
          <w:b/>
          <w:color w:val="000000"/>
          <w:sz w:val="22"/>
          <w:szCs w:val="22"/>
        </w:rPr>
        <w:t>Dorm fees will be paid in USD by students who pay their tuition in USD and in TL by students who pay their tuition in TL.</w:t>
      </w:r>
      <w:r w:rsidR="00B22EC1" w:rsidRPr="00B22EC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22EC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36664" w:rsidRDefault="00F36664" w:rsidP="00B0686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06865" w:rsidRDefault="00FC27DA" w:rsidP="00B06865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With this placement, all rooms are fully assigned</w:t>
      </w:r>
      <w:r w:rsidR="002273B0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0B2F91">
        <w:rPr>
          <w:rFonts w:asciiTheme="minorHAnsi" w:hAnsiTheme="minorHAnsi"/>
          <w:color w:val="000000"/>
          <w:sz w:val="22"/>
          <w:szCs w:val="22"/>
        </w:rPr>
        <w:t xml:space="preserve"> Additional placements to the vacancies</w:t>
      </w:r>
      <w:r w:rsidR="00BF70D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due to </w:t>
      </w:r>
      <w:r w:rsidR="000B2F91">
        <w:rPr>
          <w:rFonts w:asciiTheme="minorHAnsi" w:hAnsiTheme="minorHAnsi"/>
          <w:color w:val="000000"/>
          <w:sz w:val="22"/>
          <w:szCs w:val="22"/>
        </w:rPr>
        <w:t xml:space="preserve">students without payments will be done from the </w:t>
      </w:r>
      <w:r w:rsidR="000B2F91" w:rsidRPr="00BC7ACA">
        <w:rPr>
          <w:rFonts w:asciiTheme="minorHAnsi" w:hAnsiTheme="minorHAnsi"/>
          <w:b/>
          <w:color w:val="000000"/>
          <w:sz w:val="22"/>
          <w:szCs w:val="22"/>
        </w:rPr>
        <w:t>waiting list</w:t>
      </w:r>
      <w:r w:rsidR="000B2F91">
        <w:rPr>
          <w:rFonts w:asciiTheme="minorHAnsi" w:hAnsiTheme="minorHAnsi"/>
          <w:color w:val="000000"/>
          <w:sz w:val="22"/>
          <w:szCs w:val="22"/>
        </w:rPr>
        <w:t xml:space="preserve"> based on </w:t>
      </w:r>
      <w:r w:rsidR="005B5129">
        <w:rPr>
          <w:rFonts w:asciiTheme="minorHAnsi" w:hAnsiTheme="minorHAnsi"/>
          <w:color w:val="000000"/>
          <w:sz w:val="22"/>
          <w:szCs w:val="22"/>
        </w:rPr>
        <w:t>students’</w:t>
      </w:r>
      <w:r w:rsidR="000B2F91">
        <w:rPr>
          <w:rFonts w:asciiTheme="minorHAnsi" w:hAnsiTheme="minorHAnsi"/>
          <w:color w:val="000000"/>
          <w:sz w:val="22"/>
          <w:szCs w:val="22"/>
        </w:rPr>
        <w:t xml:space="preserve"> points </w:t>
      </w:r>
      <w:r w:rsidR="00FA187C">
        <w:rPr>
          <w:rFonts w:asciiTheme="minorHAnsi" w:hAnsiTheme="minorHAnsi"/>
          <w:color w:val="000000"/>
          <w:sz w:val="22"/>
          <w:szCs w:val="22"/>
        </w:rPr>
        <w:t>as of</w:t>
      </w:r>
      <w:r w:rsidR="000B2F91">
        <w:rPr>
          <w:rFonts w:asciiTheme="minorHAnsi" w:hAnsiTheme="minorHAnsi"/>
          <w:color w:val="000000"/>
          <w:sz w:val="22"/>
          <w:szCs w:val="22"/>
        </w:rPr>
        <w:t xml:space="preserve"> September </w:t>
      </w:r>
      <w:r w:rsidR="009117EF">
        <w:rPr>
          <w:rFonts w:asciiTheme="minorHAnsi" w:hAnsiTheme="minorHAnsi"/>
          <w:color w:val="000000"/>
          <w:sz w:val="22"/>
          <w:szCs w:val="22"/>
        </w:rPr>
        <w:t>1</w:t>
      </w:r>
      <w:r w:rsidR="00335C96">
        <w:rPr>
          <w:rFonts w:asciiTheme="minorHAnsi" w:hAnsiTheme="minorHAnsi"/>
          <w:color w:val="000000"/>
          <w:sz w:val="22"/>
          <w:szCs w:val="22"/>
        </w:rPr>
        <w:t>3th</w:t>
      </w:r>
      <w:r w:rsidR="000B2F91">
        <w:rPr>
          <w:rFonts w:asciiTheme="minorHAnsi" w:hAnsiTheme="minorHAnsi"/>
          <w:color w:val="000000"/>
          <w:sz w:val="22"/>
          <w:szCs w:val="22"/>
        </w:rPr>
        <w:t>, 201</w:t>
      </w:r>
      <w:r w:rsidR="006A47B1">
        <w:rPr>
          <w:rFonts w:asciiTheme="minorHAnsi" w:hAnsiTheme="minorHAnsi"/>
          <w:color w:val="000000"/>
          <w:sz w:val="22"/>
          <w:szCs w:val="22"/>
        </w:rPr>
        <w:t>9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C53BA3" w:rsidRDefault="00C53BA3" w:rsidP="00B0686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06865" w:rsidRPr="00417D39" w:rsidRDefault="00B06865" w:rsidP="00B06865">
      <w:pPr>
        <w:jc w:val="both"/>
        <w:rPr>
          <w:rFonts w:asciiTheme="minorHAnsi" w:hAnsiTheme="minorHAnsi"/>
          <w:sz w:val="22"/>
          <w:szCs w:val="22"/>
        </w:rPr>
      </w:pPr>
    </w:p>
    <w:p w:rsidR="00B06865" w:rsidRPr="00417D39" w:rsidRDefault="00B06865" w:rsidP="00B0686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17D39">
        <w:rPr>
          <w:rFonts w:asciiTheme="minorHAnsi" w:hAnsiTheme="minorHAnsi"/>
          <w:b/>
          <w:bCs/>
          <w:sz w:val="22"/>
          <w:szCs w:val="22"/>
          <w:u w:val="single"/>
        </w:rPr>
        <w:t>Payment of Dormitory Fees</w:t>
      </w:r>
      <w:r w:rsidR="005B5129">
        <w:rPr>
          <w:rFonts w:asciiTheme="minorHAnsi" w:hAnsiTheme="minorHAnsi"/>
          <w:b/>
          <w:bCs/>
          <w:sz w:val="22"/>
          <w:szCs w:val="22"/>
          <w:u w:val="single"/>
        </w:rPr>
        <w:t xml:space="preserve"> and Deposits</w:t>
      </w:r>
      <w:r w:rsidRPr="00417D39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B06865" w:rsidRPr="00417D39" w:rsidRDefault="00B06865" w:rsidP="00B0686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06865" w:rsidRPr="00417D39" w:rsidRDefault="00B06865" w:rsidP="00B06865">
      <w:pPr>
        <w:numPr>
          <w:ilvl w:val="0"/>
          <w:numId w:val="1"/>
        </w:numPr>
        <w:jc w:val="both"/>
        <w:rPr>
          <w:rStyle w:val="Strong"/>
          <w:rFonts w:asciiTheme="minorHAnsi" w:hAnsiTheme="minorHAnsi"/>
          <w:sz w:val="22"/>
          <w:szCs w:val="22"/>
        </w:rPr>
      </w:pPr>
      <w:r w:rsidRPr="00417D39">
        <w:rPr>
          <w:rFonts w:asciiTheme="minorHAnsi" w:hAnsiTheme="minorHAnsi"/>
          <w:sz w:val="22"/>
          <w:szCs w:val="22"/>
        </w:rPr>
        <w:t xml:space="preserve">Students who have been placed in a dorm must pay the first </w:t>
      </w:r>
      <w:r w:rsidRPr="005B5129">
        <w:rPr>
          <w:rFonts w:asciiTheme="minorHAnsi" w:hAnsiTheme="minorHAnsi"/>
          <w:b/>
          <w:sz w:val="22"/>
          <w:szCs w:val="22"/>
        </w:rPr>
        <w:t xml:space="preserve">semester </w:t>
      </w:r>
      <w:r w:rsidR="005B5129" w:rsidRPr="005B5129">
        <w:rPr>
          <w:rFonts w:asciiTheme="minorHAnsi" w:hAnsiTheme="minorHAnsi"/>
          <w:b/>
          <w:sz w:val="22"/>
          <w:szCs w:val="22"/>
        </w:rPr>
        <w:t>fee</w:t>
      </w:r>
      <w:r w:rsidRPr="00417D39">
        <w:rPr>
          <w:rFonts w:asciiTheme="minorHAnsi" w:hAnsiTheme="minorHAnsi"/>
          <w:sz w:val="22"/>
          <w:szCs w:val="22"/>
        </w:rPr>
        <w:t xml:space="preserve"> by </w:t>
      </w:r>
      <w:r w:rsidR="00D309BA">
        <w:rPr>
          <w:rFonts w:asciiTheme="minorHAnsi" w:hAnsiTheme="minorHAnsi"/>
          <w:b/>
          <w:sz w:val="22"/>
          <w:szCs w:val="22"/>
        </w:rPr>
        <w:t xml:space="preserve">September </w:t>
      </w:r>
      <w:r w:rsidR="00335C96">
        <w:rPr>
          <w:rFonts w:asciiTheme="minorHAnsi" w:hAnsiTheme="minorHAnsi"/>
          <w:b/>
          <w:sz w:val="22"/>
          <w:szCs w:val="22"/>
        </w:rPr>
        <w:t>12</w:t>
      </w:r>
      <w:bookmarkStart w:id="0" w:name="_GoBack"/>
      <w:bookmarkEnd w:id="0"/>
      <w:r w:rsidRPr="00417D39">
        <w:rPr>
          <w:rFonts w:asciiTheme="minorHAnsi" w:hAnsiTheme="minorHAnsi"/>
          <w:b/>
          <w:sz w:val="22"/>
          <w:szCs w:val="22"/>
        </w:rPr>
        <w:t>, 201</w:t>
      </w:r>
      <w:r w:rsidR="006A47B1">
        <w:rPr>
          <w:rFonts w:asciiTheme="minorHAnsi" w:hAnsiTheme="minorHAnsi"/>
          <w:b/>
          <w:sz w:val="22"/>
          <w:szCs w:val="22"/>
        </w:rPr>
        <w:t>9</w:t>
      </w:r>
      <w:r w:rsidRPr="00417D39">
        <w:rPr>
          <w:rFonts w:asciiTheme="minorHAnsi" w:hAnsiTheme="minorHAnsi"/>
          <w:b/>
          <w:sz w:val="22"/>
          <w:szCs w:val="22"/>
        </w:rPr>
        <w:t>, 17:00</w:t>
      </w:r>
      <w:r w:rsidR="00046A0C">
        <w:rPr>
          <w:rFonts w:asciiTheme="minorHAnsi" w:hAnsiTheme="minorHAnsi"/>
          <w:sz w:val="22"/>
          <w:szCs w:val="22"/>
        </w:rPr>
        <w:t>.</w:t>
      </w:r>
      <w:r w:rsidRPr="00417D39">
        <w:rPr>
          <w:rFonts w:asciiTheme="minorHAnsi" w:hAnsiTheme="minorHAnsi"/>
          <w:sz w:val="22"/>
          <w:szCs w:val="22"/>
        </w:rPr>
        <w:t xml:space="preserve"> </w:t>
      </w:r>
      <w:r w:rsidR="001739B4">
        <w:rPr>
          <w:rFonts w:asciiTheme="minorHAnsi" w:hAnsiTheme="minorHAnsi"/>
          <w:sz w:val="22"/>
          <w:szCs w:val="22"/>
        </w:rPr>
        <w:t>S</w:t>
      </w:r>
      <w:r w:rsidR="00D309BA">
        <w:rPr>
          <w:rStyle w:val="Strong"/>
          <w:rFonts w:asciiTheme="minorHAnsi" w:hAnsiTheme="minorHAnsi"/>
          <w:b w:val="0"/>
          <w:sz w:val="22"/>
          <w:szCs w:val="22"/>
        </w:rPr>
        <w:t>tudent</w:t>
      </w:r>
      <w:r w:rsidR="001739B4">
        <w:rPr>
          <w:rStyle w:val="Strong"/>
          <w:rFonts w:asciiTheme="minorHAnsi" w:hAnsiTheme="minorHAnsi"/>
          <w:b w:val="0"/>
          <w:sz w:val="22"/>
          <w:szCs w:val="22"/>
        </w:rPr>
        <w:t>s</w:t>
      </w:r>
      <w:r w:rsidR="00D309BA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  <w:r w:rsidR="001739B4">
        <w:rPr>
          <w:rStyle w:val="Strong"/>
          <w:rFonts w:asciiTheme="minorHAnsi" w:hAnsiTheme="minorHAnsi"/>
          <w:b w:val="0"/>
          <w:sz w:val="22"/>
          <w:szCs w:val="22"/>
        </w:rPr>
        <w:t xml:space="preserve">without </w:t>
      </w:r>
      <w:r w:rsidR="00D309BA">
        <w:rPr>
          <w:rStyle w:val="Strong"/>
          <w:rFonts w:asciiTheme="minorHAnsi" w:hAnsiTheme="minorHAnsi"/>
          <w:b w:val="0"/>
          <w:sz w:val="22"/>
          <w:szCs w:val="22"/>
        </w:rPr>
        <w:t xml:space="preserve">payment </w:t>
      </w:r>
      <w:r w:rsidRPr="00417D39">
        <w:rPr>
          <w:rStyle w:val="Strong"/>
          <w:rFonts w:asciiTheme="minorHAnsi" w:hAnsiTheme="minorHAnsi"/>
          <w:b w:val="0"/>
          <w:sz w:val="22"/>
          <w:szCs w:val="22"/>
        </w:rPr>
        <w:t xml:space="preserve">will be dropped from the placement list, </w:t>
      </w:r>
      <w:r w:rsidR="00B07418">
        <w:rPr>
          <w:rStyle w:val="Strong"/>
          <w:rFonts w:asciiTheme="minorHAnsi" w:hAnsiTheme="minorHAnsi"/>
          <w:b w:val="0"/>
          <w:sz w:val="22"/>
          <w:szCs w:val="22"/>
        </w:rPr>
        <w:t xml:space="preserve">and </w:t>
      </w:r>
      <w:r w:rsidR="001739B4">
        <w:rPr>
          <w:rStyle w:val="Strong"/>
          <w:rFonts w:asciiTheme="minorHAnsi" w:hAnsiTheme="minorHAnsi"/>
          <w:b w:val="0"/>
          <w:sz w:val="22"/>
          <w:szCs w:val="22"/>
        </w:rPr>
        <w:t>these places will be reassigned to students in the waiting list</w:t>
      </w:r>
      <w:r w:rsidRPr="00417D39">
        <w:rPr>
          <w:rStyle w:val="Strong"/>
          <w:rFonts w:asciiTheme="minorHAnsi" w:hAnsiTheme="minorHAnsi"/>
          <w:b w:val="0"/>
          <w:sz w:val="22"/>
          <w:szCs w:val="22"/>
        </w:rPr>
        <w:t>.</w:t>
      </w:r>
      <w:r w:rsidR="005B5129">
        <w:rPr>
          <w:rStyle w:val="Strong"/>
          <w:rFonts w:asciiTheme="minorHAnsi" w:hAnsiTheme="minorHAnsi"/>
          <w:b w:val="0"/>
          <w:sz w:val="22"/>
          <w:szCs w:val="22"/>
        </w:rPr>
        <w:t xml:space="preserve">  Deposist can be paid anytime prior to entry into the Dorms. </w:t>
      </w:r>
      <w:r w:rsidRPr="00417D39">
        <w:rPr>
          <w:rStyle w:val="Strong"/>
          <w:rFonts w:asciiTheme="minorHAnsi" w:hAnsiTheme="minorHAnsi"/>
          <w:sz w:val="22"/>
          <w:szCs w:val="22"/>
        </w:rPr>
        <w:t>Student ID numbers, names and surnames must be indicated on the bank payment slips.</w:t>
      </w:r>
    </w:p>
    <w:p w:rsidR="00B06865" w:rsidRPr="00417D39" w:rsidRDefault="00B06865" w:rsidP="00B06865">
      <w:pPr>
        <w:ind w:left="756"/>
        <w:jc w:val="both"/>
        <w:rPr>
          <w:rStyle w:val="Strong"/>
          <w:rFonts w:asciiTheme="minorHAnsi" w:hAnsiTheme="minorHAnsi"/>
          <w:sz w:val="22"/>
          <w:szCs w:val="22"/>
        </w:rPr>
      </w:pPr>
    </w:p>
    <w:p w:rsidR="00B06865" w:rsidRPr="00F15F77" w:rsidRDefault="00B06865" w:rsidP="001739B4">
      <w:pPr>
        <w:numPr>
          <w:ilvl w:val="0"/>
          <w:numId w:val="1"/>
        </w:numPr>
        <w:rPr>
          <w:rStyle w:val="Strong"/>
          <w:rFonts w:asciiTheme="minorHAnsi" w:hAnsiTheme="minorHAnsi"/>
          <w:sz w:val="22"/>
          <w:szCs w:val="22"/>
        </w:rPr>
      </w:pPr>
      <w:r w:rsidRPr="00417D39">
        <w:rPr>
          <w:rStyle w:val="Strong"/>
          <w:rFonts w:asciiTheme="minorHAnsi" w:hAnsiTheme="minorHAnsi"/>
          <w:b w:val="0"/>
          <w:sz w:val="22"/>
          <w:szCs w:val="22"/>
        </w:rPr>
        <w:t xml:space="preserve">Dormitory fees can be paid </w:t>
      </w:r>
      <w:r w:rsidRPr="00417D39">
        <w:rPr>
          <w:rStyle w:val="Strong"/>
          <w:rFonts w:asciiTheme="minorHAnsi" w:hAnsiTheme="minorHAnsi"/>
          <w:sz w:val="22"/>
          <w:szCs w:val="22"/>
        </w:rPr>
        <w:t>online</w:t>
      </w:r>
      <w:r w:rsidRPr="00417D39">
        <w:rPr>
          <w:rStyle w:val="Strong"/>
          <w:rFonts w:asciiTheme="minorHAnsi" w:hAnsiTheme="minorHAnsi"/>
          <w:b w:val="0"/>
          <w:sz w:val="22"/>
          <w:szCs w:val="22"/>
        </w:rPr>
        <w:t xml:space="preserve"> using a credit card. Please use the link </w:t>
      </w:r>
      <w:r w:rsidR="00D63C4B">
        <w:rPr>
          <w:rStyle w:val="Hyperlink"/>
          <w:rFonts w:asciiTheme="minorHAnsi" w:hAnsiTheme="minorHAnsi"/>
          <w:b/>
          <w:sz w:val="22"/>
          <w:szCs w:val="22"/>
        </w:rPr>
        <w:fldChar w:fldCharType="begin"/>
      </w:r>
      <w:r w:rsidR="00D63C4B">
        <w:rPr>
          <w:rStyle w:val="Hyperlink"/>
          <w:rFonts w:asciiTheme="minorHAnsi" w:hAnsiTheme="minorHAnsi"/>
          <w:b/>
          <w:sz w:val="22"/>
          <w:szCs w:val="22"/>
        </w:rPr>
        <w:instrText xml:space="preserve"> HYPERLINK "https://opay.ncc.metu.edu.tr/" \t "_blank" </w:instrText>
      </w:r>
      <w:r w:rsidR="00D63C4B">
        <w:rPr>
          <w:rStyle w:val="Hyperlink"/>
          <w:rFonts w:asciiTheme="minorHAnsi" w:hAnsiTheme="minorHAnsi"/>
          <w:b/>
          <w:sz w:val="22"/>
          <w:szCs w:val="22"/>
        </w:rPr>
        <w:fldChar w:fldCharType="separate"/>
      </w:r>
      <w:r w:rsidRPr="00417D39">
        <w:rPr>
          <w:rStyle w:val="Hyperlink"/>
          <w:rFonts w:asciiTheme="minorHAnsi" w:hAnsiTheme="minorHAnsi"/>
          <w:b/>
          <w:sz w:val="22"/>
          <w:szCs w:val="22"/>
        </w:rPr>
        <w:t>https://opay.ncc.metu.edu.tr/</w:t>
      </w:r>
      <w:r w:rsidR="00D63C4B">
        <w:rPr>
          <w:rStyle w:val="Hyperlink"/>
          <w:rFonts w:asciiTheme="minorHAnsi" w:hAnsiTheme="minorHAnsi"/>
          <w:b/>
          <w:sz w:val="22"/>
          <w:szCs w:val="22"/>
        </w:rPr>
        <w:fldChar w:fldCharType="end"/>
      </w:r>
      <w:r w:rsidRPr="00417D39">
        <w:rPr>
          <w:rStyle w:val="Strong"/>
          <w:rFonts w:asciiTheme="minorHAnsi" w:hAnsiTheme="minorHAnsi"/>
          <w:b w:val="0"/>
          <w:sz w:val="22"/>
          <w:szCs w:val="22"/>
        </w:rPr>
        <w:t xml:space="preserve">  for online payments. </w:t>
      </w:r>
    </w:p>
    <w:p w:rsidR="00F15F77" w:rsidRPr="00F15F77" w:rsidRDefault="00F15F77" w:rsidP="00F15F77">
      <w:pPr>
        <w:ind w:left="756"/>
        <w:rPr>
          <w:rStyle w:val="Strong"/>
          <w:rFonts w:asciiTheme="minorHAnsi" w:hAnsiTheme="minorHAnsi"/>
          <w:sz w:val="22"/>
          <w:szCs w:val="22"/>
        </w:rPr>
      </w:pPr>
    </w:p>
    <w:p w:rsidR="00F15F77" w:rsidRPr="001739B4" w:rsidRDefault="00F15F77" w:rsidP="001739B4">
      <w:pPr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B598D">
        <w:rPr>
          <w:rFonts w:asciiTheme="minorHAnsi" w:hAnsiTheme="minorHAnsi"/>
          <w:sz w:val="22"/>
          <w:szCs w:val="22"/>
          <w:lang w:val="en-US"/>
        </w:rPr>
        <w:t xml:space="preserve">Students who have applied for a room change in the </w:t>
      </w:r>
      <w:r>
        <w:rPr>
          <w:rStyle w:val="Strong"/>
          <w:rFonts w:asciiTheme="minorHAnsi" w:hAnsiTheme="minorHAnsi"/>
          <w:sz w:val="22"/>
          <w:szCs w:val="22"/>
          <w:lang w:val="en-US"/>
        </w:rPr>
        <w:t xml:space="preserve">2nd </w:t>
      </w:r>
      <w:r w:rsidR="00001185">
        <w:rPr>
          <w:rStyle w:val="Strong"/>
          <w:rFonts w:asciiTheme="minorHAnsi" w:hAnsiTheme="minorHAnsi"/>
          <w:sz w:val="22"/>
          <w:szCs w:val="22"/>
          <w:lang w:val="en-US"/>
        </w:rPr>
        <w:t>Phase</w:t>
      </w:r>
      <w:r w:rsidR="00F73FE5">
        <w:rPr>
          <w:rStyle w:val="Strong"/>
          <w:rFonts w:asciiTheme="minorHAnsi" w:hAnsiTheme="minorHAnsi"/>
          <w:sz w:val="22"/>
          <w:szCs w:val="22"/>
          <w:lang w:val="en-US"/>
        </w:rPr>
        <w:t xml:space="preserve"> Placements</w:t>
      </w:r>
      <w:r w:rsidRPr="005B598D">
        <w:rPr>
          <w:rFonts w:asciiTheme="minorHAnsi" w:hAnsiTheme="minorHAnsi"/>
          <w:sz w:val="22"/>
          <w:szCs w:val="22"/>
          <w:lang w:val="en-US"/>
        </w:rPr>
        <w:t xml:space="preserve"> have to move into the room that they have been placed</w:t>
      </w:r>
      <w:r>
        <w:rPr>
          <w:rFonts w:asciiTheme="minorHAnsi" w:hAnsiTheme="minorHAnsi"/>
          <w:sz w:val="22"/>
          <w:szCs w:val="22"/>
          <w:lang w:val="en-US"/>
        </w:rPr>
        <w:t xml:space="preserve"> in the </w:t>
      </w:r>
      <w:r w:rsidRPr="005B598D">
        <w:rPr>
          <w:rStyle w:val="Strong"/>
          <w:rFonts w:asciiTheme="minorHAnsi" w:hAnsiTheme="minorHAnsi"/>
          <w:sz w:val="22"/>
          <w:szCs w:val="22"/>
          <w:lang w:val="en-US"/>
        </w:rPr>
        <w:t xml:space="preserve">2nd </w:t>
      </w:r>
      <w:r w:rsidR="00001185">
        <w:rPr>
          <w:rStyle w:val="Strong"/>
          <w:rFonts w:asciiTheme="minorHAnsi" w:hAnsiTheme="minorHAnsi"/>
          <w:sz w:val="22"/>
          <w:szCs w:val="22"/>
          <w:lang w:val="en-US"/>
        </w:rPr>
        <w:t>Phase</w:t>
      </w:r>
      <w:r w:rsidR="00F73FE5">
        <w:rPr>
          <w:rStyle w:val="Strong"/>
          <w:rFonts w:asciiTheme="minorHAnsi" w:hAnsiTheme="minorHAnsi"/>
          <w:sz w:val="22"/>
          <w:szCs w:val="22"/>
          <w:lang w:val="en-US"/>
        </w:rPr>
        <w:t xml:space="preserve"> Placements</w:t>
      </w:r>
      <w:r w:rsidRPr="005B598D">
        <w:rPr>
          <w:rFonts w:asciiTheme="minorHAnsi" w:hAnsiTheme="minorHAnsi"/>
          <w:sz w:val="22"/>
          <w:szCs w:val="22"/>
          <w:lang w:val="en-US"/>
        </w:rPr>
        <w:t>.</w:t>
      </w:r>
    </w:p>
    <w:p w:rsidR="00B06865" w:rsidRPr="00417D39" w:rsidRDefault="00B06865" w:rsidP="00B06865">
      <w:pPr>
        <w:jc w:val="both"/>
        <w:rPr>
          <w:rFonts w:asciiTheme="minorHAnsi" w:hAnsiTheme="minorHAnsi"/>
          <w:sz w:val="22"/>
          <w:szCs w:val="22"/>
        </w:rPr>
      </w:pPr>
    </w:p>
    <w:p w:rsidR="00B06865" w:rsidRDefault="00B06865" w:rsidP="00B0686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17D39">
        <w:rPr>
          <w:rFonts w:asciiTheme="minorHAnsi" w:hAnsiTheme="minorHAnsi"/>
          <w:b/>
          <w:bCs/>
          <w:sz w:val="22"/>
          <w:szCs w:val="22"/>
          <w:u w:val="single"/>
        </w:rPr>
        <w:t xml:space="preserve">Dormitory Fees </w:t>
      </w:r>
      <w:r w:rsidR="005B5129">
        <w:rPr>
          <w:rFonts w:asciiTheme="minorHAnsi" w:hAnsiTheme="minorHAnsi"/>
          <w:b/>
          <w:bCs/>
          <w:sz w:val="22"/>
          <w:szCs w:val="22"/>
          <w:u w:val="single"/>
        </w:rPr>
        <w:t>for Dorms 1, 2 and 3</w:t>
      </w:r>
    </w:p>
    <w:p w:rsidR="005B5129" w:rsidRPr="00417D39" w:rsidRDefault="005B5129" w:rsidP="005B5129">
      <w:pPr>
        <w:tabs>
          <w:tab w:val="center" w:pos="3119"/>
          <w:tab w:val="left" w:pos="4111"/>
        </w:tabs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5B5129">
        <w:rPr>
          <w:rFonts w:asciiTheme="minorHAnsi" w:hAnsiTheme="minorHAnsi"/>
          <w:b/>
          <w:bCs/>
          <w:sz w:val="22"/>
          <w:szCs w:val="22"/>
        </w:rPr>
        <w:tab/>
      </w:r>
      <w:r w:rsidRPr="005B5129">
        <w:rPr>
          <w:rFonts w:asciiTheme="minorHAnsi" w:hAnsiTheme="minorHAnsi"/>
          <w:bCs/>
          <w:sz w:val="22"/>
          <w:szCs w:val="22"/>
          <w:u w:val="single"/>
        </w:rPr>
        <w:t>Yearly Fee</w:t>
      </w:r>
      <w:r w:rsidRPr="005B5129">
        <w:rPr>
          <w:rFonts w:asciiTheme="minorHAnsi" w:hAnsiTheme="minorHAnsi"/>
          <w:bCs/>
          <w:sz w:val="22"/>
          <w:szCs w:val="22"/>
          <w:u w:val="single"/>
        </w:rPr>
        <w:tab/>
      </w:r>
      <w:r>
        <w:rPr>
          <w:rFonts w:asciiTheme="minorHAnsi" w:hAnsiTheme="minorHAnsi"/>
          <w:b/>
          <w:bCs/>
          <w:sz w:val="22"/>
          <w:szCs w:val="22"/>
          <w:u w:val="single"/>
        </w:rPr>
        <w:t>Semester Fee</w:t>
      </w:r>
    </w:p>
    <w:p w:rsidR="00B07418" w:rsidRPr="00417D39" w:rsidRDefault="00B07418" w:rsidP="00B07418">
      <w:pPr>
        <w:tabs>
          <w:tab w:val="center" w:pos="3119"/>
        </w:tabs>
        <w:jc w:val="both"/>
        <w:rPr>
          <w:rFonts w:asciiTheme="minorHAnsi" w:hAnsiTheme="minorHAnsi"/>
          <w:sz w:val="22"/>
          <w:szCs w:val="22"/>
        </w:rPr>
      </w:pPr>
      <w:r w:rsidRPr="00417D39">
        <w:rPr>
          <w:rFonts w:asciiTheme="minorHAnsi" w:hAnsiTheme="minorHAnsi"/>
          <w:sz w:val="22"/>
          <w:szCs w:val="22"/>
        </w:rPr>
        <w:t xml:space="preserve">Dorm I  </w:t>
      </w:r>
      <w:r w:rsidR="006A47B1">
        <w:rPr>
          <w:rFonts w:asciiTheme="minorHAnsi" w:hAnsiTheme="minorHAnsi"/>
          <w:sz w:val="22"/>
          <w:szCs w:val="22"/>
        </w:rPr>
        <w:t xml:space="preserve">  </w:t>
      </w:r>
      <w:r w:rsidRPr="00417D39">
        <w:rPr>
          <w:rFonts w:asciiTheme="minorHAnsi" w:hAnsiTheme="minorHAnsi"/>
          <w:sz w:val="22"/>
          <w:szCs w:val="22"/>
        </w:rPr>
        <w:t>4 Person room</w:t>
      </w:r>
      <w:r w:rsidRPr="00417D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1,890.00 USD</w:t>
      </w:r>
      <w:r>
        <w:rPr>
          <w:rFonts w:asciiTheme="minorHAnsi" w:hAnsiTheme="minorHAnsi"/>
          <w:sz w:val="22"/>
          <w:szCs w:val="22"/>
        </w:rPr>
        <w:tab/>
      </w:r>
      <w:r w:rsidR="006A47B1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>945.00</w:t>
      </w:r>
      <w:r w:rsidRPr="00417D39">
        <w:rPr>
          <w:rFonts w:asciiTheme="minorHAnsi" w:hAnsiTheme="minorHAnsi"/>
          <w:b/>
          <w:sz w:val="22"/>
          <w:szCs w:val="22"/>
        </w:rPr>
        <w:t xml:space="preserve"> USD</w:t>
      </w:r>
    </w:p>
    <w:p w:rsidR="006A47B1" w:rsidRPr="00417D39" w:rsidRDefault="006A47B1" w:rsidP="006A47B1">
      <w:pPr>
        <w:tabs>
          <w:tab w:val="center" w:pos="3119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417D39">
        <w:rPr>
          <w:rFonts w:asciiTheme="minorHAnsi" w:hAnsiTheme="minorHAnsi"/>
          <w:sz w:val="22"/>
          <w:szCs w:val="22"/>
        </w:rPr>
        <w:t xml:space="preserve">Dorm I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417D39">
        <w:rPr>
          <w:rFonts w:asciiTheme="minorHAnsi" w:hAnsiTheme="minorHAnsi"/>
          <w:sz w:val="22"/>
          <w:szCs w:val="22"/>
        </w:rPr>
        <w:t>2 Person room</w:t>
      </w:r>
      <w:r w:rsidRPr="00417D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3,307.50 USD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1,653.75</w:t>
      </w:r>
      <w:r w:rsidRPr="00417D39">
        <w:rPr>
          <w:rFonts w:asciiTheme="minorHAnsi" w:hAnsiTheme="minorHAnsi"/>
          <w:b/>
          <w:sz w:val="22"/>
          <w:szCs w:val="22"/>
        </w:rPr>
        <w:t xml:space="preserve"> USD</w:t>
      </w:r>
    </w:p>
    <w:p w:rsidR="006A47B1" w:rsidRPr="00417D39" w:rsidRDefault="006A47B1" w:rsidP="006A47B1">
      <w:pPr>
        <w:tabs>
          <w:tab w:val="center" w:pos="3119"/>
        </w:tabs>
        <w:jc w:val="both"/>
        <w:rPr>
          <w:rFonts w:asciiTheme="minorHAnsi" w:hAnsiTheme="minorHAnsi"/>
          <w:sz w:val="22"/>
          <w:szCs w:val="22"/>
        </w:rPr>
      </w:pPr>
      <w:r w:rsidRPr="00417D39">
        <w:rPr>
          <w:rFonts w:asciiTheme="minorHAnsi" w:hAnsiTheme="minorHAnsi"/>
          <w:sz w:val="22"/>
          <w:szCs w:val="22"/>
        </w:rPr>
        <w:t xml:space="preserve">Dorm II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7D39">
        <w:rPr>
          <w:rFonts w:asciiTheme="minorHAnsi" w:hAnsiTheme="minorHAnsi"/>
          <w:sz w:val="22"/>
          <w:szCs w:val="22"/>
        </w:rPr>
        <w:t>Single room</w:t>
      </w:r>
      <w:r w:rsidRPr="00417D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3,622.50 USD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1,811.25</w:t>
      </w:r>
      <w:r w:rsidRPr="00417D39">
        <w:rPr>
          <w:rFonts w:asciiTheme="minorHAnsi" w:hAnsiTheme="minorHAnsi"/>
          <w:b/>
          <w:sz w:val="22"/>
          <w:szCs w:val="22"/>
        </w:rPr>
        <w:t xml:space="preserve"> USD</w:t>
      </w:r>
    </w:p>
    <w:p w:rsidR="00B07418" w:rsidRPr="00417D39" w:rsidRDefault="00B07418" w:rsidP="00B07418">
      <w:pPr>
        <w:tabs>
          <w:tab w:val="center" w:pos="3119"/>
        </w:tabs>
        <w:jc w:val="both"/>
        <w:rPr>
          <w:rFonts w:asciiTheme="minorHAnsi" w:hAnsiTheme="minorHAnsi"/>
          <w:sz w:val="22"/>
          <w:szCs w:val="22"/>
        </w:rPr>
      </w:pPr>
      <w:r w:rsidRPr="00417D39">
        <w:rPr>
          <w:rFonts w:asciiTheme="minorHAnsi" w:hAnsiTheme="minorHAnsi"/>
          <w:sz w:val="22"/>
          <w:szCs w:val="22"/>
        </w:rPr>
        <w:t xml:space="preserve">Dorm III  4 Person room </w:t>
      </w:r>
      <w:r w:rsidRPr="00417D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1,785.00 USD</w:t>
      </w:r>
      <w:r>
        <w:rPr>
          <w:rFonts w:asciiTheme="minorHAnsi" w:hAnsiTheme="minorHAnsi"/>
          <w:sz w:val="22"/>
          <w:szCs w:val="22"/>
        </w:rPr>
        <w:tab/>
      </w:r>
      <w:r w:rsidR="006A47B1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>892.50</w:t>
      </w:r>
      <w:r w:rsidRPr="00417D39">
        <w:rPr>
          <w:rFonts w:asciiTheme="minorHAnsi" w:hAnsiTheme="minorHAnsi"/>
          <w:b/>
          <w:sz w:val="22"/>
          <w:szCs w:val="22"/>
        </w:rPr>
        <w:t xml:space="preserve"> USD</w:t>
      </w:r>
    </w:p>
    <w:p w:rsidR="00B07418" w:rsidRPr="00417D39" w:rsidRDefault="00B07418" w:rsidP="00B07418">
      <w:pPr>
        <w:tabs>
          <w:tab w:val="center" w:pos="3119"/>
        </w:tabs>
        <w:jc w:val="both"/>
        <w:rPr>
          <w:rFonts w:asciiTheme="minorHAnsi" w:hAnsiTheme="minorHAnsi"/>
          <w:b/>
          <w:sz w:val="22"/>
          <w:szCs w:val="22"/>
        </w:rPr>
      </w:pPr>
      <w:r w:rsidRPr="00417D39">
        <w:rPr>
          <w:rFonts w:asciiTheme="minorHAnsi" w:hAnsiTheme="minorHAnsi"/>
          <w:sz w:val="22"/>
          <w:szCs w:val="22"/>
        </w:rPr>
        <w:t>Dorm III  2 Person room</w:t>
      </w:r>
      <w:r w:rsidRPr="00417D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2,835.00 USD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1,417.50</w:t>
      </w:r>
      <w:r w:rsidRPr="00417D39">
        <w:rPr>
          <w:rFonts w:asciiTheme="minorHAnsi" w:hAnsiTheme="minorHAnsi"/>
          <w:b/>
          <w:sz w:val="22"/>
          <w:szCs w:val="22"/>
        </w:rPr>
        <w:t xml:space="preserve"> USD</w:t>
      </w:r>
    </w:p>
    <w:p w:rsidR="00B06865" w:rsidRPr="00417D39" w:rsidRDefault="00B06865" w:rsidP="00B06865">
      <w:pPr>
        <w:jc w:val="both"/>
        <w:rPr>
          <w:rFonts w:asciiTheme="minorHAnsi" w:hAnsiTheme="minorHAnsi"/>
          <w:b/>
          <w:sz w:val="22"/>
          <w:szCs w:val="22"/>
        </w:rPr>
      </w:pPr>
    </w:p>
    <w:p w:rsidR="00B06865" w:rsidRPr="00417D39" w:rsidRDefault="00B06865" w:rsidP="00B0686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17D39">
        <w:rPr>
          <w:rFonts w:asciiTheme="minorHAnsi" w:hAnsiTheme="minorHAnsi"/>
          <w:b/>
          <w:bCs/>
          <w:sz w:val="22"/>
          <w:szCs w:val="22"/>
          <w:u w:val="single"/>
        </w:rPr>
        <w:t xml:space="preserve">Bank Accounts </w:t>
      </w:r>
      <w:r w:rsidR="004A3858" w:rsidRPr="00417D39">
        <w:rPr>
          <w:rFonts w:asciiTheme="minorHAnsi" w:hAnsiTheme="minorHAnsi"/>
          <w:b/>
          <w:bCs/>
          <w:sz w:val="22"/>
          <w:szCs w:val="22"/>
          <w:u w:val="single"/>
        </w:rPr>
        <w:t>for Fee Payments for Dorms 1, 2 and 3</w:t>
      </w:r>
      <w:r w:rsidR="00020DED" w:rsidRPr="00417D39">
        <w:rPr>
          <w:rFonts w:asciiTheme="minorHAnsi" w:hAnsiTheme="minorHAnsi"/>
          <w:b/>
          <w:bCs/>
          <w:sz w:val="22"/>
          <w:szCs w:val="22"/>
          <w:u w:val="single"/>
        </w:rPr>
        <w:t xml:space="preserve"> (USD)</w:t>
      </w:r>
      <w:r w:rsidRPr="00417D39">
        <w:rPr>
          <w:rFonts w:asciiTheme="minorHAnsi" w:hAnsiTheme="minorHAnsi"/>
          <w:b/>
          <w:bCs/>
          <w:sz w:val="22"/>
          <w:szCs w:val="22"/>
          <w:u w:val="single"/>
        </w:rPr>
        <w:t xml:space="preserve">: </w:t>
      </w:r>
    </w:p>
    <w:p w:rsidR="00A8195E" w:rsidRDefault="00D04196" w:rsidP="005B5129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195E">
        <w:rPr>
          <w:rFonts w:asciiTheme="minorHAnsi" w:hAnsiTheme="minorHAnsi" w:cstheme="minorHAnsi"/>
          <w:sz w:val="22"/>
          <w:szCs w:val="22"/>
        </w:rPr>
        <w:t>IS</w:t>
      </w:r>
      <w:r w:rsidR="00B06865" w:rsidRPr="00A8195E">
        <w:rPr>
          <w:rFonts w:asciiTheme="minorHAnsi" w:hAnsiTheme="minorHAnsi" w:cstheme="minorHAnsi"/>
          <w:sz w:val="22"/>
          <w:szCs w:val="22"/>
        </w:rPr>
        <w:t xml:space="preserve"> BANK, ODTÜ KKK Branch</w:t>
      </w:r>
      <w:r w:rsidR="00020DED" w:rsidRPr="00A8195E">
        <w:rPr>
          <w:rFonts w:asciiTheme="minorHAnsi" w:hAnsiTheme="minorHAnsi" w:cstheme="minorHAnsi"/>
          <w:sz w:val="22"/>
          <w:szCs w:val="22"/>
        </w:rPr>
        <w:t>:</w:t>
      </w:r>
      <w:r w:rsidR="005B5129" w:rsidRPr="00A8195E">
        <w:rPr>
          <w:rFonts w:asciiTheme="minorHAnsi" w:hAnsiTheme="minorHAnsi" w:cstheme="minorHAnsi"/>
          <w:sz w:val="22"/>
          <w:szCs w:val="22"/>
        </w:rPr>
        <w:tab/>
      </w:r>
      <w:r w:rsidR="00B06865" w:rsidRPr="00A8195E">
        <w:rPr>
          <w:rFonts w:asciiTheme="minorHAnsi" w:hAnsiTheme="minorHAnsi" w:cstheme="minorHAnsi"/>
          <w:sz w:val="22"/>
          <w:szCs w:val="22"/>
        </w:rPr>
        <w:t xml:space="preserve">6822 / </w:t>
      </w:r>
      <w:r w:rsidR="004A3858" w:rsidRPr="00A8195E">
        <w:rPr>
          <w:rFonts w:asciiTheme="minorHAnsi" w:hAnsiTheme="minorHAnsi" w:cstheme="minorHAnsi"/>
          <w:sz w:val="22"/>
          <w:szCs w:val="22"/>
        </w:rPr>
        <w:t>111</w:t>
      </w:r>
      <w:r w:rsidR="00B06865" w:rsidRPr="00A8195E">
        <w:rPr>
          <w:rFonts w:asciiTheme="minorHAnsi" w:hAnsiTheme="minorHAnsi" w:cstheme="minorHAnsi"/>
          <w:sz w:val="22"/>
          <w:szCs w:val="22"/>
        </w:rPr>
        <w:t xml:space="preserve"> </w:t>
      </w:r>
      <w:r w:rsidR="00480E50" w:rsidRPr="00A8195E">
        <w:rPr>
          <w:rFonts w:asciiTheme="minorHAnsi" w:hAnsiTheme="minorHAnsi" w:cstheme="minorHAnsi"/>
          <w:sz w:val="22"/>
          <w:szCs w:val="22"/>
        </w:rPr>
        <w:t>(IBAN: TR88 0006 4000 0026 8220 0001 11</w:t>
      </w:r>
      <w:r w:rsidR="00A8195E" w:rsidRPr="00A8195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B06865" w:rsidRPr="00A8195E" w:rsidRDefault="00A8195E" w:rsidP="005B5129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Swift </w:t>
      </w:r>
      <w:r w:rsidRPr="00A8195E">
        <w:rPr>
          <w:rFonts w:asciiTheme="minorHAnsi" w:hAnsiTheme="minorHAnsi" w:cstheme="minorHAnsi"/>
          <w:sz w:val="22"/>
          <w:szCs w:val="22"/>
        </w:rPr>
        <w:t xml:space="preserve">Code: </w:t>
      </w:r>
      <w:r w:rsidRPr="00A8195E">
        <w:rPr>
          <w:rFonts w:asciiTheme="minorHAnsi" w:hAnsiTheme="minorHAnsi" w:cstheme="minorHAnsi"/>
          <w:bCs/>
          <w:sz w:val="22"/>
          <w:szCs w:val="22"/>
        </w:rPr>
        <w:t>ISBKTRISXXX</w:t>
      </w:r>
      <w:r w:rsidR="00480E50" w:rsidRPr="00A8195E">
        <w:rPr>
          <w:rFonts w:asciiTheme="minorHAnsi" w:hAnsiTheme="minorHAnsi" w:cstheme="minorHAnsi"/>
          <w:sz w:val="22"/>
          <w:szCs w:val="22"/>
        </w:rPr>
        <w:t>)</w:t>
      </w:r>
    </w:p>
    <w:p w:rsidR="00A8195E" w:rsidRPr="00A8195E" w:rsidRDefault="00B06865" w:rsidP="00480E50">
      <w:pPr>
        <w:rPr>
          <w:rFonts w:asciiTheme="minorHAnsi" w:hAnsiTheme="minorHAnsi" w:cstheme="minorHAnsi"/>
          <w:sz w:val="22"/>
          <w:szCs w:val="22"/>
        </w:rPr>
      </w:pPr>
      <w:r w:rsidRPr="00417D39">
        <w:rPr>
          <w:rFonts w:asciiTheme="minorHAnsi" w:hAnsiTheme="minorHAnsi"/>
          <w:sz w:val="22"/>
          <w:szCs w:val="22"/>
        </w:rPr>
        <w:t xml:space="preserve">GARANTİ BANK </w:t>
      </w:r>
      <w:r w:rsidR="004A3858" w:rsidRPr="00417D39">
        <w:rPr>
          <w:rFonts w:asciiTheme="minorHAnsi" w:hAnsiTheme="minorHAnsi"/>
          <w:sz w:val="22"/>
          <w:szCs w:val="22"/>
        </w:rPr>
        <w:t>GUZELYURT</w:t>
      </w:r>
      <w:r w:rsidRPr="00417D39">
        <w:rPr>
          <w:rFonts w:asciiTheme="minorHAnsi" w:hAnsiTheme="minorHAnsi"/>
          <w:sz w:val="22"/>
          <w:szCs w:val="22"/>
        </w:rPr>
        <w:t xml:space="preserve"> Branch</w:t>
      </w:r>
      <w:r w:rsidR="00020DED" w:rsidRPr="00417D39">
        <w:rPr>
          <w:rFonts w:asciiTheme="minorHAnsi" w:hAnsiTheme="minorHAnsi"/>
          <w:sz w:val="22"/>
          <w:szCs w:val="22"/>
        </w:rPr>
        <w:t>:</w:t>
      </w:r>
      <w:r w:rsidRPr="00417D39">
        <w:rPr>
          <w:rFonts w:asciiTheme="minorHAnsi" w:hAnsiTheme="minorHAnsi"/>
          <w:sz w:val="22"/>
          <w:szCs w:val="22"/>
        </w:rPr>
        <w:tab/>
        <w:t xml:space="preserve">1471 / </w:t>
      </w:r>
      <w:r w:rsidR="00D04196" w:rsidRPr="00417D39">
        <w:rPr>
          <w:rFonts w:asciiTheme="minorHAnsi" w:hAnsiTheme="minorHAnsi" w:cs="Arial"/>
          <w:sz w:val="22"/>
          <w:szCs w:val="22"/>
        </w:rPr>
        <w:t>9092144</w:t>
      </w:r>
      <w:r w:rsidR="00480E50" w:rsidRPr="00417D39">
        <w:rPr>
          <w:rFonts w:asciiTheme="minorHAnsi" w:hAnsiTheme="minorHAnsi" w:cs="Arial"/>
          <w:sz w:val="22"/>
          <w:szCs w:val="22"/>
        </w:rPr>
        <w:t xml:space="preserve"> (</w:t>
      </w:r>
      <w:r w:rsidR="00480E50" w:rsidRPr="00417D39">
        <w:rPr>
          <w:rFonts w:asciiTheme="minorHAnsi" w:hAnsiTheme="minorHAnsi"/>
          <w:sz w:val="22"/>
          <w:szCs w:val="22"/>
        </w:rPr>
        <w:t>TR44 0006 2001 4710 0009 0921</w:t>
      </w:r>
      <w:r w:rsidR="00480E50" w:rsidRPr="00A8195E">
        <w:rPr>
          <w:rFonts w:asciiTheme="minorHAnsi" w:hAnsiTheme="minorHAnsi" w:cstheme="minorHAnsi"/>
          <w:sz w:val="22"/>
          <w:szCs w:val="22"/>
        </w:rPr>
        <w:t xml:space="preserve"> 44</w:t>
      </w:r>
      <w:r w:rsidR="00A8195E" w:rsidRPr="00A8195E">
        <w:rPr>
          <w:rFonts w:asciiTheme="minorHAnsi" w:hAnsiTheme="minorHAnsi" w:cstheme="minorHAnsi"/>
          <w:sz w:val="22"/>
          <w:szCs w:val="22"/>
        </w:rPr>
        <w:t>,</w:t>
      </w:r>
    </w:p>
    <w:p w:rsidR="00B06865" w:rsidRPr="00417D39" w:rsidRDefault="00A8195E" w:rsidP="00480E50">
      <w:pPr>
        <w:rPr>
          <w:rFonts w:asciiTheme="minorHAnsi" w:hAnsiTheme="minorHAnsi"/>
          <w:sz w:val="22"/>
          <w:szCs w:val="22"/>
        </w:rPr>
      </w:pPr>
      <w:r w:rsidRPr="00A8195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Swift Code: </w:t>
      </w:r>
      <w:r w:rsidRPr="00A8195E">
        <w:rPr>
          <w:rFonts w:asciiTheme="minorHAnsi" w:hAnsiTheme="minorHAnsi" w:cstheme="minorHAnsi"/>
          <w:bCs/>
          <w:sz w:val="22"/>
          <w:szCs w:val="22"/>
        </w:rPr>
        <w:t>TGBATRISXXX</w:t>
      </w:r>
      <w:r w:rsidR="00480E50" w:rsidRPr="00417D39">
        <w:rPr>
          <w:rFonts w:asciiTheme="minorHAnsi" w:hAnsiTheme="minorHAnsi"/>
          <w:sz w:val="22"/>
          <w:szCs w:val="22"/>
        </w:rPr>
        <w:t>)</w:t>
      </w:r>
    </w:p>
    <w:p w:rsidR="00B06865" w:rsidRPr="00417D39" w:rsidRDefault="00B06865" w:rsidP="00B06865">
      <w:pPr>
        <w:jc w:val="both"/>
        <w:rPr>
          <w:rFonts w:asciiTheme="minorHAnsi" w:hAnsiTheme="minorHAnsi"/>
          <w:sz w:val="22"/>
          <w:szCs w:val="22"/>
        </w:rPr>
      </w:pPr>
    </w:p>
    <w:p w:rsidR="00D04196" w:rsidRPr="00417D39" w:rsidRDefault="0011548A" w:rsidP="00D04196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417D39">
        <w:rPr>
          <w:rFonts w:asciiTheme="minorHAnsi" w:hAnsiTheme="minorHAnsi"/>
          <w:b/>
          <w:bCs/>
          <w:sz w:val="22"/>
          <w:szCs w:val="22"/>
          <w:u w:val="single"/>
        </w:rPr>
        <w:t xml:space="preserve">Bank Accounts for </w:t>
      </w:r>
      <w:r w:rsidR="00D04196" w:rsidRPr="00417D39">
        <w:rPr>
          <w:rFonts w:asciiTheme="minorHAnsi" w:hAnsiTheme="minorHAnsi"/>
          <w:b/>
          <w:bCs/>
          <w:sz w:val="22"/>
          <w:szCs w:val="22"/>
          <w:u w:val="single"/>
        </w:rPr>
        <w:t xml:space="preserve">Damage Deposit Payment </w:t>
      </w:r>
      <w:r w:rsidR="00213C2B">
        <w:rPr>
          <w:rFonts w:asciiTheme="minorHAnsi" w:hAnsiTheme="minorHAnsi"/>
          <w:b/>
          <w:bCs/>
          <w:sz w:val="22"/>
          <w:szCs w:val="22"/>
          <w:u w:val="single"/>
        </w:rPr>
        <w:t xml:space="preserve">(200 USD) </w:t>
      </w:r>
      <w:r w:rsidR="00D04196" w:rsidRPr="00417D39">
        <w:rPr>
          <w:rFonts w:asciiTheme="minorHAnsi" w:hAnsiTheme="minorHAnsi"/>
          <w:b/>
          <w:bCs/>
          <w:sz w:val="22"/>
          <w:szCs w:val="22"/>
          <w:u w:val="single"/>
        </w:rPr>
        <w:t>for Dorms 1, 2 and 3</w:t>
      </w:r>
      <w:r w:rsidR="00020DED" w:rsidRPr="00417D39">
        <w:rPr>
          <w:rFonts w:asciiTheme="minorHAnsi" w:hAnsiTheme="minorHAnsi"/>
          <w:b/>
          <w:bCs/>
          <w:sz w:val="22"/>
          <w:szCs w:val="22"/>
          <w:u w:val="single"/>
        </w:rPr>
        <w:t xml:space="preserve"> (USD)</w:t>
      </w:r>
      <w:r w:rsidR="00D04196" w:rsidRPr="00417D39">
        <w:rPr>
          <w:rFonts w:asciiTheme="minorHAnsi" w:hAnsiTheme="minorHAnsi"/>
          <w:b/>
          <w:bCs/>
          <w:sz w:val="22"/>
          <w:szCs w:val="22"/>
          <w:u w:val="single"/>
        </w:rPr>
        <w:t xml:space="preserve">: </w:t>
      </w:r>
    </w:p>
    <w:p w:rsidR="00D04196" w:rsidRPr="00417D39" w:rsidRDefault="00D04196" w:rsidP="00D04196">
      <w:pPr>
        <w:jc w:val="both"/>
        <w:rPr>
          <w:rFonts w:asciiTheme="minorHAnsi" w:hAnsiTheme="minorHAnsi"/>
          <w:sz w:val="22"/>
          <w:szCs w:val="22"/>
        </w:rPr>
      </w:pPr>
      <w:r w:rsidRPr="00417D39">
        <w:rPr>
          <w:rFonts w:asciiTheme="minorHAnsi" w:hAnsiTheme="minorHAnsi"/>
          <w:sz w:val="22"/>
          <w:szCs w:val="22"/>
        </w:rPr>
        <w:t xml:space="preserve">T. İŞ BANKASI, ODTÜ KKK </w:t>
      </w:r>
      <w:r w:rsidR="00020DED" w:rsidRPr="00417D39">
        <w:rPr>
          <w:rFonts w:asciiTheme="minorHAnsi" w:hAnsiTheme="minorHAnsi"/>
          <w:sz w:val="22"/>
          <w:szCs w:val="22"/>
        </w:rPr>
        <w:t>Branch:</w:t>
      </w:r>
      <w:r w:rsidR="00020DED" w:rsidRPr="00417D39">
        <w:rPr>
          <w:rFonts w:asciiTheme="minorHAnsi" w:hAnsiTheme="minorHAnsi"/>
          <w:sz w:val="22"/>
          <w:szCs w:val="22"/>
        </w:rPr>
        <w:tab/>
      </w:r>
      <w:r w:rsidRPr="00417D39">
        <w:rPr>
          <w:rFonts w:asciiTheme="minorHAnsi" w:hAnsiTheme="minorHAnsi"/>
          <w:sz w:val="22"/>
          <w:szCs w:val="22"/>
        </w:rPr>
        <w:t>6822 / 125</w:t>
      </w:r>
      <w:r w:rsidR="00480E50" w:rsidRPr="00417D39">
        <w:rPr>
          <w:rFonts w:asciiTheme="minorHAnsi" w:hAnsiTheme="minorHAnsi"/>
          <w:sz w:val="22"/>
          <w:szCs w:val="22"/>
        </w:rPr>
        <w:t xml:space="preserve"> (TR98 0006 4000 0026 8220 0001 25)</w:t>
      </w:r>
    </w:p>
    <w:p w:rsidR="00D04196" w:rsidRPr="00417D39" w:rsidRDefault="00D04196" w:rsidP="00D04196">
      <w:pPr>
        <w:jc w:val="both"/>
        <w:rPr>
          <w:rFonts w:asciiTheme="minorHAnsi" w:hAnsiTheme="minorHAnsi"/>
          <w:sz w:val="22"/>
          <w:szCs w:val="22"/>
        </w:rPr>
      </w:pPr>
      <w:r w:rsidRPr="00417D39">
        <w:rPr>
          <w:rFonts w:asciiTheme="minorHAnsi" w:hAnsiTheme="minorHAnsi"/>
          <w:sz w:val="22"/>
          <w:szCs w:val="22"/>
        </w:rPr>
        <w:t>GARANTİ BANK GUZELYURT Branch</w:t>
      </w:r>
      <w:r w:rsidR="00020DED" w:rsidRPr="00417D39">
        <w:rPr>
          <w:rFonts w:asciiTheme="minorHAnsi" w:hAnsiTheme="minorHAnsi"/>
          <w:sz w:val="22"/>
          <w:szCs w:val="22"/>
        </w:rPr>
        <w:t>:</w:t>
      </w:r>
      <w:r w:rsidRPr="00417D39">
        <w:rPr>
          <w:rFonts w:asciiTheme="minorHAnsi" w:hAnsiTheme="minorHAnsi"/>
          <w:sz w:val="22"/>
          <w:szCs w:val="22"/>
        </w:rPr>
        <w:tab/>
        <w:t xml:space="preserve">1471 / </w:t>
      </w:r>
      <w:r w:rsidRPr="00417D39">
        <w:rPr>
          <w:rFonts w:asciiTheme="minorHAnsi" w:hAnsiTheme="minorHAnsi" w:cs="Arial"/>
          <w:sz w:val="22"/>
          <w:szCs w:val="22"/>
        </w:rPr>
        <w:t>9092143</w:t>
      </w:r>
      <w:r w:rsidR="00480E50" w:rsidRPr="00417D39">
        <w:rPr>
          <w:rFonts w:asciiTheme="minorHAnsi" w:hAnsiTheme="minorHAnsi" w:cs="Arial"/>
          <w:sz w:val="22"/>
          <w:szCs w:val="22"/>
        </w:rPr>
        <w:t xml:space="preserve"> (</w:t>
      </w:r>
      <w:r w:rsidR="00480E50" w:rsidRPr="00417D39">
        <w:rPr>
          <w:rFonts w:asciiTheme="minorHAnsi" w:hAnsiTheme="minorHAnsi"/>
          <w:sz w:val="22"/>
          <w:szCs w:val="22"/>
        </w:rPr>
        <w:t>TR71 0006 2001 4710 0009 0921 43)</w:t>
      </w:r>
    </w:p>
    <w:p w:rsidR="004A3858" w:rsidRPr="00417D39" w:rsidRDefault="004A3858" w:rsidP="00B06865">
      <w:pPr>
        <w:jc w:val="both"/>
        <w:rPr>
          <w:rFonts w:asciiTheme="minorHAnsi" w:hAnsiTheme="minorHAnsi"/>
          <w:sz w:val="22"/>
          <w:szCs w:val="22"/>
        </w:rPr>
      </w:pPr>
    </w:p>
    <w:p w:rsidR="00D04196" w:rsidRPr="00417D39" w:rsidRDefault="00D04196" w:rsidP="00B06865">
      <w:pPr>
        <w:jc w:val="both"/>
        <w:rPr>
          <w:rFonts w:asciiTheme="minorHAnsi" w:hAnsiTheme="minorHAnsi"/>
          <w:sz w:val="22"/>
          <w:szCs w:val="22"/>
        </w:rPr>
      </w:pPr>
    </w:p>
    <w:p w:rsidR="00D04196" w:rsidRPr="00FA187C" w:rsidRDefault="00D04196" w:rsidP="00D04196">
      <w:pPr>
        <w:jc w:val="both"/>
        <w:rPr>
          <w:rFonts w:asciiTheme="minorHAnsi" w:hAnsiTheme="minorHAnsi"/>
          <w:sz w:val="22"/>
          <w:szCs w:val="22"/>
        </w:rPr>
      </w:pPr>
    </w:p>
    <w:p w:rsidR="00B06865" w:rsidRPr="00FA187C" w:rsidRDefault="00B06865" w:rsidP="00B06865">
      <w:pPr>
        <w:jc w:val="both"/>
        <w:rPr>
          <w:rFonts w:asciiTheme="minorHAnsi" w:hAnsiTheme="minorHAnsi"/>
          <w:sz w:val="22"/>
          <w:szCs w:val="22"/>
        </w:rPr>
      </w:pPr>
      <w:r w:rsidRPr="00FA187C">
        <w:rPr>
          <w:rFonts w:asciiTheme="minorHAnsi" w:hAnsiTheme="minorHAnsi"/>
          <w:sz w:val="22"/>
          <w:szCs w:val="22"/>
        </w:rPr>
        <w:t>Best wishes,</w:t>
      </w:r>
    </w:p>
    <w:p w:rsidR="009F0E31" w:rsidRPr="00FA187C" w:rsidRDefault="009F0E31" w:rsidP="00B06865">
      <w:pPr>
        <w:jc w:val="both"/>
        <w:rPr>
          <w:rFonts w:asciiTheme="minorHAnsi" w:hAnsiTheme="minorHAnsi"/>
          <w:sz w:val="22"/>
          <w:szCs w:val="22"/>
        </w:rPr>
      </w:pPr>
    </w:p>
    <w:p w:rsidR="009F0E31" w:rsidRDefault="00B07418" w:rsidP="009F0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ourier New"/>
          <w:color w:val="000000"/>
          <w:sz w:val="22"/>
          <w:szCs w:val="22"/>
          <w:lang w:val="en-US" w:eastAsia="en-US"/>
        </w:rPr>
      </w:pPr>
      <w:proofErr w:type="spellStart"/>
      <w:r>
        <w:rPr>
          <w:rFonts w:ascii="Calibri" w:hAnsi="Calibri" w:cs="Courier New"/>
          <w:color w:val="000000"/>
          <w:sz w:val="22"/>
          <w:szCs w:val="22"/>
          <w:lang w:val="en-US" w:eastAsia="en-US"/>
        </w:rPr>
        <w:t>Ömer</w:t>
      </w:r>
      <w:proofErr w:type="spellEnd"/>
      <w:r>
        <w:rPr>
          <w:rFonts w:ascii="Calibri" w:hAnsi="Calibri" w:cs="Courier New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ourier New"/>
          <w:color w:val="000000"/>
          <w:sz w:val="22"/>
          <w:szCs w:val="22"/>
          <w:lang w:val="en-US" w:eastAsia="en-US"/>
        </w:rPr>
        <w:t>Seyfi</w:t>
      </w:r>
      <w:proofErr w:type="spellEnd"/>
      <w:r>
        <w:rPr>
          <w:rFonts w:ascii="Calibri" w:hAnsi="Calibri" w:cs="Courier New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ourier New"/>
          <w:color w:val="000000"/>
          <w:sz w:val="22"/>
          <w:szCs w:val="22"/>
          <w:lang w:val="en-US" w:eastAsia="en-US"/>
        </w:rPr>
        <w:t>Durhan</w:t>
      </w:r>
      <w:proofErr w:type="spellEnd"/>
    </w:p>
    <w:p w:rsidR="00B07418" w:rsidRPr="00FA187C" w:rsidRDefault="00B07418" w:rsidP="009F0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2"/>
          <w:szCs w:val="22"/>
          <w:lang w:val="en-US" w:eastAsia="en-US"/>
        </w:rPr>
      </w:pPr>
      <w:r>
        <w:rPr>
          <w:rFonts w:ascii="Calibri" w:hAnsi="Calibri" w:cs="Courier New"/>
          <w:color w:val="000000"/>
          <w:sz w:val="22"/>
          <w:szCs w:val="22"/>
          <w:lang w:val="en-US" w:eastAsia="en-US"/>
        </w:rPr>
        <w:t>Head of the Executive Board of Dorms</w:t>
      </w:r>
    </w:p>
    <w:p w:rsidR="00EA7FC8" w:rsidRPr="00417D39" w:rsidRDefault="00EA7FC8" w:rsidP="009F0E31">
      <w:pPr>
        <w:pStyle w:val="HTMLPreformatted"/>
        <w:rPr>
          <w:rFonts w:asciiTheme="minorHAnsi" w:hAnsiTheme="minorHAnsi"/>
          <w:sz w:val="22"/>
          <w:szCs w:val="22"/>
        </w:rPr>
      </w:pPr>
    </w:p>
    <w:sectPr w:rsidR="00EA7FC8" w:rsidRPr="00417D39" w:rsidSect="008600E3">
      <w:pgSz w:w="11906" w:h="16838" w:code="9"/>
      <w:pgMar w:top="53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380"/>
    <w:multiLevelType w:val="hybridMultilevel"/>
    <w:tmpl w:val="52980B10"/>
    <w:lvl w:ilvl="0" w:tplc="B3D0CB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2E02"/>
    <w:multiLevelType w:val="hybridMultilevel"/>
    <w:tmpl w:val="B0FEAF50"/>
    <w:lvl w:ilvl="0" w:tplc="376A593E">
      <w:start w:val="1"/>
      <w:numFmt w:val="lowerLetter"/>
      <w:lvlText w:val="%1)"/>
      <w:lvlJc w:val="left"/>
      <w:pPr>
        <w:ind w:left="756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65"/>
    <w:rsid w:val="00001185"/>
    <w:rsid w:val="00020DED"/>
    <w:rsid w:val="00046A0C"/>
    <w:rsid w:val="00064959"/>
    <w:rsid w:val="000B2F91"/>
    <w:rsid w:val="0011548A"/>
    <w:rsid w:val="00156F53"/>
    <w:rsid w:val="001739B4"/>
    <w:rsid w:val="001D6C57"/>
    <w:rsid w:val="001F4D3C"/>
    <w:rsid w:val="00213C2B"/>
    <w:rsid w:val="002273B0"/>
    <w:rsid w:val="00335C96"/>
    <w:rsid w:val="003E71BF"/>
    <w:rsid w:val="00417D39"/>
    <w:rsid w:val="00480E50"/>
    <w:rsid w:val="004A3858"/>
    <w:rsid w:val="00590A3C"/>
    <w:rsid w:val="005B5129"/>
    <w:rsid w:val="006A47B1"/>
    <w:rsid w:val="006C224C"/>
    <w:rsid w:val="009117EF"/>
    <w:rsid w:val="009378A3"/>
    <w:rsid w:val="009F0E31"/>
    <w:rsid w:val="00A35330"/>
    <w:rsid w:val="00A8195E"/>
    <w:rsid w:val="00A94285"/>
    <w:rsid w:val="00AA3AD6"/>
    <w:rsid w:val="00B06865"/>
    <w:rsid w:val="00B07418"/>
    <w:rsid w:val="00B22EC1"/>
    <w:rsid w:val="00B605D5"/>
    <w:rsid w:val="00BC7ACA"/>
    <w:rsid w:val="00BF70DE"/>
    <w:rsid w:val="00C53BA3"/>
    <w:rsid w:val="00D04196"/>
    <w:rsid w:val="00D309BA"/>
    <w:rsid w:val="00D33DE2"/>
    <w:rsid w:val="00D5757A"/>
    <w:rsid w:val="00D63C4B"/>
    <w:rsid w:val="00DB73DB"/>
    <w:rsid w:val="00DE2173"/>
    <w:rsid w:val="00EA7FC8"/>
    <w:rsid w:val="00EC7491"/>
    <w:rsid w:val="00F12090"/>
    <w:rsid w:val="00F15F77"/>
    <w:rsid w:val="00F36664"/>
    <w:rsid w:val="00F73FE5"/>
    <w:rsid w:val="00FA187C"/>
    <w:rsid w:val="00FC071C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36AD9-49AB-45F9-BF11-F3DF93CD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06865"/>
    <w:rPr>
      <w:b/>
      <w:bCs/>
    </w:rPr>
  </w:style>
  <w:style w:type="character" w:styleId="Hyperlink">
    <w:name w:val="Hyperlink"/>
    <w:basedOn w:val="DefaultParagraphFont"/>
    <w:uiPriority w:val="99"/>
    <w:rsid w:val="00B0686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06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06865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80E5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6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ayildir</dc:creator>
  <cp:keywords/>
  <dc:description/>
  <cp:lastModifiedBy>sdurhan</cp:lastModifiedBy>
  <cp:revision>6</cp:revision>
  <dcterms:created xsi:type="dcterms:W3CDTF">2018-09-12T12:37:00Z</dcterms:created>
  <dcterms:modified xsi:type="dcterms:W3CDTF">2019-09-03T12:14:00Z</dcterms:modified>
</cp:coreProperties>
</file>