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56" w:rsidRPr="009B2956" w:rsidRDefault="009B2956" w:rsidP="009B2956">
      <w:pPr>
        <w:jc w:val="center"/>
        <w:rPr>
          <w:b/>
          <w:bCs/>
          <w:sz w:val="28"/>
          <w:szCs w:val="28"/>
        </w:rPr>
      </w:pPr>
      <w:r w:rsidRPr="009B2956">
        <w:rPr>
          <w:b/>
          <w:bCs/>
          <w:sz w:val="28"/>
          <w:szCs w:val="28"/>
        </w:rPr>
        <w:t>BİLİM AĞACI ANITI YAPIMI</w:t>
      </w:r>
    </w:p>
    <w:p w:rsidR="009B2956" w:rsidRPr="009B2956" w:rsidRDefault="009B2956" w:rsidP="009B2956">
      <w:pPr>
        <w:jc w:val="center"/>
        <w:rPr>
          <w:b/>
          <w:bCs/>
          <w:sz w:val="28"/>
          <w:szCs w:val="28"/>
        </w:rPr>
      </w:pPr>
    </w:p>
    <w:p w:rsidR="009B2956" w:rsidRPr="009B2956" w:rsidRDefault="009B2956" w:rsidP="009B2956">
      <w:pPr>
        <w:jc w:val="center"/>
        <w:rPr>
          <w:b/>
          <w:bCs/>
          <w:sz w:val="28"/>
          <w:szCs w:val="28"/>
        </w:rPr>
      </w:pPr>
      <w:r w:rsidRPr="009B2956">
        <w:rPr>
          <w:b/>
          <w:bCs/>
          <w:sz w:val="28"/>
          <w:szCs w:val="28"/>
        </w:rPr>
        <w:t>Teknik Şartname</w:t>
      </w:r>
    </w:p>
    <w:p w:rsidR="009B2956" w:rsidRDefault="009B2956" w:rsidP="009B2956"/>
    <w:p w:rsidR="009B2956" w:rsidRDefault="009B2956" w:rsidP="009B2956">
      <w:pPr>
        <w:jc w:val="both"/>
      </w:pPr>
      <w:r>
        <w:t xml:space="preserve">Anıt 4 parça halinde yapılacak olup, birbirine kolayca monte edilebilmesi için parçalardaki metal bağlantı elemanları birbirine cıvata ve somunlarla sabitlenebilecek özellikte olacaktır.  </w:t>
      </w:r>
    </w:p>
    <w:p w:rsidR="009B2956" w:rsidRDefault="009B2956" w:rsidP="009B2956">
      <w:pPr>
        <w:jc w:val="both"/>
      </w:pPr>
      <w:r>
        <w:t xml:space="preserve">Bilim Ağacı anıtı örneği Ekte verilen üç boyutlu bilgisayar çıktısına (ölçekli) uygun şekilde hazırlanan korozyona karşı iki kat antipas yapılmış metal konstrüksiyonun üzeri önce alçı ve strafor köpük ile kaplanacaktır. </w:t>
      </w:r>
    </w:p>
    <w:p w:rsidR="009B2956" w:rsidRDefault="009B2956" w:rsidP="009B2956">
      <w:pPr>
        <w:jc w:val="both"/>
      </w:pPr>
      <w:r>
        <w:t xml:space="preserve">Ardından Anıt iskeletinin üzeri kaba alçıyla kaplanarak ölçüler kontrol edilecektir. Daha sonra gerekli düzeltmeler yapılarak anıta son hali verilerek polyester kaplamaya hazır hale getirilecektir. </w:t>
      </w:r>
    </w:p>
    <w:p w:rsidR="009B2956" w:rsidRDefault="009B2956" w:rsidP="009B2956">
      <w:pPr>
        <w:jc w:val="both"/>
      </w:pPr>
      <w:r>
        <w:t xml:space="preserve">Alçı kaplı anıtın üzeri polyester ve cam elyafı ile 4 kez kaplanacak ve her aşamada ölçülere uygunluğu kontrol edilecektir. </w:t>
      </w:r>
    </w:p>
    <w:p w:rsidR="009B2956" w:rsidRDefault="009B2956" w:rsidP="009B2956">
      <w:pPr>
        <w:jc w:val="both"/>
      </w:pPr>
      <w:r>
        <w:t xml:space="preserve">Hava koşullarından korumak amacıyla anıtın üzeri son kat olarak jelkot polyester ile kaplanacaktır. </w:t>
      </w:r>
    </w:p>
    <w:p w:rsidR="009B2956" w:rsidRDefault="009B2956" w:rsidP="009B2956">
      <w:pPr>
        <w:jc w:val="both"/>
      </w:pPr>
      <w:r>
        <w:t xml:space="preserve">Son işlem olarak anıtın içi boşaltılarak montaj sırasında içine beton dökülecek hale getirilecektir. </w:t>
      </w:r>
    </w:p>
    <w:p w:rsidR="009B2956" w:rsidRDefault="009B2956" w:rsidP="009B2956">
      <w:pPr>
        <w:jc w:val="both"/>
      </w:pPr>
      <w:r>
        <w:t>Anıtın tamamlanmış hali 4 kat fiberglas malzemeden oluşacaktır.</w:t>
      </w:r>
    </w:p>
    <w:p w:rsidR="009B2956" w:rsidRDefault="009B2956" w:rsidP="009B2956">
      <w:pPr>
        <w:jc w:val="both"/>
      </w:pPr>
      <w:r>
        <w:t>Anıt için ODTÜ Kuzey Kıbrıs Kampüsü’nde Rektörlükçe belirlenen yerde yüklenici tarafından tasarlanan ve işverence onaylanan detaya uygun betonarme kaide yapılacaktır.</w:t>
      </w:r>
    </w:p>
    <w:p w:rsidR="009B2956" w:rsidRDefault="009B2956" w:rsidP="009B2956">
      <w:pPr>
        <w:jc w:val="both"/>
      </w:pPr>
      <w:r>
        <w:t>Anıt hazırlanan betonarme kaide üzerine usulüne uygun 4 parça halinde olan parçalar birbirine parçalardaki metal bağlantı elemanlarından cıvata ve somunlarla sabitlenerek yerleştirilecektir.</w:t>
      </w:r>
    </w:p>
    <w:p w:rsidR="009B2956" w:rsidRDefault="009B2956" w:rsidP="009B2956">
      <w:pPr>
        <w:jc w:val="both"/>
      </w:pPr>
      <w:r>
        <w:t>Yerleştirilen, anıtın içi, üst kısmında açık bırakılan bölümden yüklenici tarafından tasarlanan ve işverence onaylanan detaya uygun çelik donatı</w:t>
      </w:r>
      <w:r w:rsidR="00721481">
        <w:t xml:space="preserve"> ve uygun sınıfta beton ile </w:t>
      </w:r>
      <w:r>
        <w:t>sabitlenecektir.</w:t>
      </w:r>
    </w:p>
    <w:p w:rsidR="009B2956" w:rsidRDefault="009B2956" w:rsidP="009B2956">
      <w:pPr>
        <w:jc w:val="both"/>
      </w:pPr>
      <w:bookmarkStart w:id="0" w:name="_GoBack"/>
      <w:bookmarkEnd w:id="0"/>
      <w:r w:rsidRPr="009B2956">
        <w:rPr>
          <w:b/>
          <w:bCs/>
        </w:rPr>
        <w:t>Boyutlar:</w:t>
      </w:r>
      <w:r>
        <w:t xml:space="preserve"> Bilim Ağacı Anıtı (Orijinal anıtın 3/4 oranında)</w:t>
      </w:r>
    </w:p>
    <w:p w:rsidR="009B2956" w:rsidRDefault="009B2956" w:rsidP="009B2956">
      <w:pPr>
        <w:jc w:val="both"/>
      </w:pPr>
      <w:r>
        <w:t>Yükseklik (Yer ile anıtın en yüksek noktasının arası): 3,00 metre; Yerden alt gövde sınırı arasındaki yükseklik: 1,25 metre</w:t>
      </w:r>
    </w:p>
    <w:p w:rsidR="009B2956" w:rsidRDefault="009B2956" w:rsidP="009B2956">
      <w:pPr>
        <w:jc w:val="both"/>
      </w:pPr>
      <w:r w:rsidRPr="009B2956">
        <w:rPr>
          <w:b/>
          <w:bCs/>
        </w:rPr>
        <w:t>Eni:</w:t>
      </w:r>
      <w:r>
        <w:t xml:space="preserve"> Üst gövde 4,13x4,21 metre (Maksimum genişlikteki noktalar arası)  </w:t>
      </w:r>
    </w:p>
    <w:p w:rsidR="009B2956" w:rsidRDefault="009B2956" w:rsidP="009B2956"/>
    <w:p w:rsidR="009B2956" w:rsidRDefault="009B2956" w:rsidP="009B2956">
      <w:r w:rsidRPr="009B2956">
        <w:rPr>
          <w:b/>
          <w:bCs/>
        </w:rPr>
        <w:t>Ek</w:t>
      </w:r>
      <w:r>
        <w:t xml:space="preserve">: Anıtın ¾ oranındaki ölçekli bilgisayar çizimi </w:t>
      </w:r>
    </w:p>
    <w:p w:rsidR="009B2956" w:rsidRDefault="009B2956" w:rsidP="009B2956"/>
    <w:p w:rsidR="00F50DAE" w:rsidRDefault="00F50DAE"/>
    <w:p w:rsidR="00882AA1" w:rsidRDefault="00882AA1"/>
    <w:p w:rsidR="00882AA1" w:rsidRDefault="00882AA1"/>
    <w:p w:rsidR="00882AA1" w:rsidRDefault="00882AA1"/>
    <w:p w:rsidR="00882AA1" w:rsidRDefault="00882AA1"/>
    <w:sectPr w:rsidR="0088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56"/>
    <w:rsid w:val="002C3628"/>
    <w:rsid w:val="00721481"/>
    <w:rsid w:val="00882AA1"/>
    <w:rsid w:val="009B2956"/>
    <w:rsid w:val="00F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296"/>
  <w15:chartTrackingRefBased/>
  <w15:docId w15:val="{08D990E0-06E2-4E7C-99BC-A6E3CA82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2</cp:revision>
  <dcterms:created xsi:type="dcterms:W3CDTF">2020-07-28T09:21:00Z</dcterms:created>
  <dcterms:modified xsi:type="dcterms:W3CDTF">2020-07-28T11:07:00Z</dcterms:modified>
</cp:coreProperties>
</file>